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3.   Положительные подкрепления и привилегии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Вознаграждение — один из лучших способов побудить человека продолжать действовать так, как он действовал. Немедленная положительная реакция обычно заставляет человека продолжить или повторить тот поведенческий акт, который был подкреплен. И цикл привязанности, и цикл позитивного взаимодействия зависят от позитивного вмешательст</w:t>
      </w:r>
      <w:r w:rsidRPr="00E123A7">
        <w:rPr>
          <w:rFonts w:ascii="Times New Roman" w:hAnsi="Times New Roman" w:cs="Times New Roman"/>
          <w:color w:val="000000"/>
        </w:rPr>
        <w:softHyphen/>
        <w:t>ва и позитивного отклика. Процесс прост. Вы стали бы продолжать ул</w:t>
      </w:r>
      <w:r w:rsidRPr="00E123A7">
        <w:rPr>
          <w:rFonts w:ascii="Times New Roman" w:hAnsi="Times New Roman" w:cs="Times New Roman"/>
          <w:color w:val="000000"/>
        </w:rPr>
        <w:t>ы</w:t>
      </w:r>
      <w:r w:rsidRPr="00E123A7">
        <w:rPr>
          <w:rFonts w:ascii="Times New Roman" w:hAnsi="Times New Roman" w:cs="Times New Roman"/>
          <w:color w:val="000000"/>
        </w:rPr>
        <w:t>баться или под</w:t>
      </w:r>
      <w:r w:rsidRPr="00E123A7">
        <w:rPr>
          <w:rFonts w:ascii="Times New Roman" w:hAnsi="Times New Roman" w:cs="Times New Roman"/>
          <w:color w:val="000000"/>
        </w:rPr>
        <w:softHyphen/>
        <w:t>держивать зрительный контакт с тем, кто не улыбнулся бы или не посмотрел на вас в от</w:t>
      </w:r>
      <w:r w:rsidRPr="00E123A7">
        <w:rPr>
          <w:rFonts w:ascii="Times New Roman" w:hAnsi="Times New Roman" w:cs="Times New Roman"/>
          <w:color w:val="000000"/>
        </w:rPr>
        <w:softHyphen/>
        <w:t>вет? Мы все склонны продолжать вести себя определенным обр</w:t>
      </w:r>
      <w:r w:rsidRPr="00E123A7">
        <w:rPr>
          <w:rFonts w:ascii="Times New Roman" w:hAnsi="Times New Roman" w:cs="Times New Roman"/>
          <w:color w:val="000000"/>
        </w:rPr>
        <w:t>а</w:t>
      </w:r>
      <w:r w:rsidRPr="00E123A7">
        <w:rPr>
          <w:rFonts w:ascii="Times New Roman" w:hAnsi="Times New Roman" w:cs="Times New Roman"/>
          <w:color w:val="000000"/>
        </w:rPr>
        <w:t>зом, если это подкрепляется.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  <w:r w:rsidRPr="00E123A7">
        <w:rPr>
          <w:rFonts w:ascii="Times New Roman" w:hAnsi="Times New Roman" w:cs="Times New Roman"/>
          <w:b/>
          <w:bCs/>
          <w:color w:val="000000"/>
        </w:rPr>
        <w:t>4.   Лишение привилегий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Детям необходимо уметь связывать свои действия, обязанности и права. Привилегии часто зарабатывают ответственным поведением. Например, мы разрешаем д</w:t>
      </w:r>
      <w:r w:rsidRPr="00E123A7">
        <w:rPr>
          <w:rFonts w:ascii="Times New Roman" w:hAnsi="Times New Roman" w:cs="Times New Roman"/>
          <w:color w:val="000000"/>
        </w:rPr>
        <w:t>е</w:t>
      </w:r>
      <w:r w:rsidRPr="00E123A7">
        <w:rPr>
          <w:rFonts w:ascii="Times New Roman" w:hAnsi="Times New Roman" w:cs="Times New Roman"/>
          <w:color w:val="000000"/>
        </w:rPr>
        <w:t>тям поль</w:t>
      </w:r>
      <w:r w:rsidRPr="00E123A7">
        <w:rPr>
          <w:rFonts w:ascii="Times New Roman" w:hAnsi="Times New Roman" w:cs="Times New Roman"/>
          <w:color w:val="000000"/>
        </w:rPr>
        <w:softHyphen/>
        <w:t>зоваться телефоном и ожидаем, что они будут принимать в расчет как свои привилегии, так и потребности других людей. Если в семье действует правило, что один телефонный разговор не должен продолжаться более 20 минут, а ребенок продолжает пр</w:t>
      </w:r>
      <w:r w:rsidRPr="00E123A7">
        <w:rPr>
          <w:rFonts w:ascii="Times New Roman" w:hAnsi="Times New Roman" w:cs="Times New Roman"/>
          <w:color w:val="000000"/>
        </w:rPr>
        <w:t>е</w:t>
      </w:r>
      <w:r w:rsidRPr="00E123A7">
        <w:rPr>
          <w:rFonts w:ascii="Times New Roman" w:hAnsi="Times New Roman" w:cs="Times New Roman"/>
          <w:color w:val="000000"/>
        </w:rPr>
        <w:t>вышать установленные временные рамки, то лишение его привилегии пользоват</w:t>
      </w:r>
      <w:r w:rsidRPr="00E123A7">
        <w:rPr>
          <w:rFonts w:ascii="Times New Roman" w:hAnsi="Times New Roman" w:cs="Times New Roman"/>
          <w:color w:val="000000"/>
        </w:rPr>
        <w:t>ь</w:t>
      </w:r>
      <w:r w:rsidRPr="00E123A7">
        <w:rPr>
          <w:rFonts w:ascii="Times New Roman" w:hAnsi="Times New Roman" w:cs="Times New Roman"/>
          <w:color w:val="000000"/>
        </w:rPr>
        <w:t>ся телефоном на 24 часа может быть эффективным средством изменения его поведения. Когда потеря привилегии привязывается к поведенческому акту, который нужно и</w:t>
      </w:r>
      <w:r w:rsidRPr="00E123A7">
        <w:rPr>
          <w:rFonts w:ascii="Times New Roman" w:hAnsi="Times New Roman" w:cs="Times New Roman"/>
          <w:color w:val="000000"/>
        </w:rPr>
        <w:t>з</w:t>
      </w:r>
      <w:r w:rsidRPr="00E123A7">
        <w:rPr>
          <w:rFonts w:ascii="Times New Roman" w:hAnsi="Times New Roman" w:cs="Times New Roman"/>
          <w:color w:val="000000"/>
        </w:rPr>
        <w:t>менить, ребенок учится видеть связь между этим актом и его последствиями. Если потеря привилегии не связана с определенным проявлением поведения, ребенок ск</w:t>
      </w:r>
      <w:r w:rsidRPr="00E123A7">
        <w:rPr>
          <w:rFonts w:ascii="Times New Roman" w:hAnsi="Times New Roman" w:cs="Times New Roman"/>
          <w:color w:val="000000"/>
        </w:rPr>
        <w:t>о</w:t>
      </w:r>
      <w:r w:rsidRPr="00E123A7">
        <w:rPr>
          <w:rFonts w:ascii="Times New Roman" w:hAnsi="Times New Roman" w:cs="Times New Roman"/>
          <w:color w:val="000000"/>
        </w:rPr>
        <w:t>рее почувствует себя нака</w:t>
      </w:r>
      <w:r w:rsidRPr="00E123A7">
        <w:rPr>
          <w:rFonts w:ascii="Times New Roman" w:hAnsi="Times New Roman" w:cs="Times New Roman"/>
          <w:color w:val="000000"/>
        </w:rPr>
        <w:softHyphen/>
        <w:t>занным и обиженным.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lastRenderedPageBreak/>
        <w:t>5.   Использование естественных и логических последствий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Естественные последствия, то есть такие последствия, которые с некоторой вероятностью могут произойти, если не вмешаться в ход событий, становятся уроками жизни. К сожале</w:t>
      </w:r>
      <w:r w:rsidRPr="00E123A7">
        <w:rPr>
          <w:rFonts w:ascii="Times New Roman" w:hAnsi="Times New Roman" w:cs="Times New Roman"/>
          <w:color w:val="000000"/>
        </w:rPr>
        <w:softHyphen/>
        <w:t>нию, в действительности некоторые естественные последствия становя</w:t>
      </w:r>
      <w:r w:rsidRPr="00E123A7">
        <w:rPr>
          <w:rFonts w:ascii="Times New Roman" w:hAnsi="Times New Roman" w:cs="Times New Roman"/>
          <w:color w:val="000000"/>
        </w:rPr>
        <w:t>т</w:t>
      </w:r>
      <w:r w:rsidRPr="00E123A7">
        <w:rPr>
          <w:rFonts w:ascii="Times New Roman" w:hAnsi="Times New Roman" w:cs="Times New Roman"/>
          <w:color w:val="000000"/>
        </w:rPr>
        <w:t>ся для нас школой жестоких ударов, например, когда оставленные во дворе игрушки воруют. Когда мы хотим предотвратить неприятности или должны защитить здоровье или безопасность детей, мы часто предпочитаем обеспечить логические, а не естественные последствия. Назовите, по</w:t>
      </w:r>
      <w:r w:rsidRPr="00E123A7">
        <w:rPr>
          <w:rFonts w:ascii="Times New Roman" w:hAnsi="Times New Roman" w:cs="Times New Roman"/>
          <w:color w:val="000000"/>
        </w:rPr>
        <w:softHyphen/>
        <w:t>жалуйста, некоторые естественные последствия, к</w:t>
      </w:r>
      <w:r w:rsidRPr="00E123A7">
        <w:rPr>
          <w:rFonts w:ascii="Times New Roman" w:hAnsi="Times New Roman" w:cs="Times New Roman"/>
          <w:color w:val="000000"/>
        </w:rPr>
        <w:t>о</w:t>
      </w:r>
      <w:r w:rsidRPr="00E123A7">
        <w:rPr>
          <w:rFonts w:ascii="Times New Roman" w:hAnsi="Times New Roman" w:cs="Times New Roman"/>
          <w:color w:val="000000"/>
        </w:rPr>
        <w:t>торые вас чему-то научили.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6.   Игнорирование нежелательного поведения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Некоторые формы поведения, если мы хотим их видеть в дальнейшем, нуждаются в под</w:t>
      </w:r>
      <w:r w:rsidRPr="00E123A7">
        <w:rPr>
          <w:rFonts w:ascii="Times New Roman" w:hAnsi="Times New Roman" w:cs="Times New Roman"/>
          <w:color w:val="000000"/>
        </w:rPr>
        <w:softHyphen/>
        <w:t>креплении. Иногда дети начинают ломаться и притворяться просто для того, чтобы роди</w:t>
      </w:r>
      <w:r w:rsidRPr="00E123A7">
        <w:rPr>
          <w:rFonts w:ascii="Times New Roman" w:hAnsi="Times New Roman" w:cs="Times New Roman"/>
          <w:color w:val="000000"/>
        </w:rPr>
        <w:softHyphen/>
        <w:t>тели проявили свое внимание по отношению к ним. Если ребенок использует определен</w:t>
      </w:r>
      <w:r w:rsidRPr="00E123A7">
        <w:rPr>
          <w:rFonts w:ascii="Times New Roman" w:hAnsi="Times New Roman" w:cs="Times New Roman"/>
          <w:color w:val="000000"/>
        </w:rPr>
        <w:softHyphen/>
        <w:t xml:space="preserve">ное нежелательное поведение </w:t>
      </w:r>
      <w:r w:rsidRPr="00E123A7">
        <w:rPr>
          <w:rFonts w:ascii="Times New Roman" w:hAnsi="Times New Roman" w:cs="Times New Roman"/>
          <w:iCs/>
          <w:color w:val="000000"/>
        </w:rPr>
        <w:t xml:space="preserve">для </w:t>
      </w:r>
      <w:r w:rsidRPr="00E123A7">
        <w:rPr>
          <w:rFonts w:ascii="Times New Roman" w:hAnsi="Times New Roman" w:cs="Times New Roman"/>
          <w:color w:val="000000"/>
        </w:rPr>
        <w:t>того, чтобы повысить свой контроль над о</w:t>
      </w:r>
      <w:r w:rsidRPr="00E123A7">
        <w:rPr>
          <w:rFonts w:ascii="Times New Roman" w:hAnsi="Times New Roman" w:cs="Times New Roman"/>
          <w:color w:val="000000"/>
        </w:rPr>
        <w:t>к</w:t>
      </w:r>
      <w:r w:rsidRPr="00E123A7">
        <w:rPr>
          <w:rFonts w:ascii="Times New Roman" w:hAnsi="Times New Roman" w:cs="Times New Roman"/>
          <w:color w:val="000000"/>
        </w:rPr>
        <w:t>ружающими или привлечь ваше внимание, то действенной мерой может стать ваш молчаливый отказ замечать это поведение.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7.   Обеспечение возмещения ущерба или восстановления прежнего порядка в</w:t>
      </w:r>
      <w:r w:rsidRPr="00E123A7">
        <w:rPr>
          <w:rFonts w:ascii="Times New Roman" w:hAnsi="Times New Roman" w:cs="Times New Roman"/>
          <w:b/>
          <w:color w:val="000000"/>
        </w:rPr>
        <w:t>е</w:t>
      </w:r>
      <w:r w:rsidRPr="00E123A7">
        <w:rPr>
          <w:rFonts w:ascii="Times New Roman" w:hAnsi="Times New Roman" w:cs="Times New Roman"/>
          <w:b/>
          <w:color w:val="000000"/>
        </w:rPr>
        <w:t>щей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Иногда лучшим способом научиться чему-то хорошему бывает практическая отрабо</w:t>
      </w:r>
      <w:r w:rsidRPr="00E123A7">
        <w:rPr>
          <w:rFonts w:ascii="Times New Roman" w:hAnsi="Times New Roman" w:cs="Times New Roman"/>
          <w:color w:val="000000"/>
        </w:rPr>
        <w:t>т</w:t>
      </w:r>
      <w:r w:rsidRPr="00E123A7">
        <w:rPr>
          <w:rFonts w:ascii="Times New Roman" w:hAnsi="Times New Roman" w:cs="Times New Roman"/>
          <w:color w:val="000000"/>
        </w:rPr>
        <w:t>ка правильного поведения. Если дети приучаются отвечать за свои действия, они с большей вероятностью станут ответственными людьми.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lastRenderedPageBreak/>
        <w:t>8.   Проведение семейных собраний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Часто для разрешения какой-либо проблемной ситуации лучше всего бывает собрать все имеющие к ней отношение стороны и обсудить, что произошло и что в этой с</w:t>
      </w:r>
      <w:r w:rsidRPr="00E123A7">
        <w:rPr>
          <w:rFonts w:ascii="Times New Roman" w:hAnsi="Times New Roman" w:cs="Times New Roman"/>
          <w:color w:val="000000"/>
        </w:rPr>
        <w:t>и</w:t>
      </w:r>
      <w:r w:rsidRPr="00E123A7">
        <w:rPr>
          <w:rFonts w:ascii="Times New Roman" w:hAnsi="Times New Roman" w:cs="Times New Roman"/>
          <w:color w:val="000000"/>
        </w:rPr>
        <w:t>туации де</w:t>
      </w:r>
      <w:r w:rsidRPr="00E123A7">
        <w:rPr>
          <w:rFonts w:ascii="Times New Roman" w:hAnsi="Times New Roman" w:cs="Times New Roman"/>
          <w:color w:val="000000"/>
        </w:rPr>
        <w:softHyphen/>
        <w:t>лать. Проведением семейных собраний родители показывают детям, что они, дети, важная часть семьи и что их чувства принимают во внимание. Кроме того, семейные собрания помогают детям научиться говорить о своих чувс</w:t>
      </w:r>
      <w:r w:rsidRPr="00E123A7">
        <w:rPr>
          <w:rFonts w:ascii="Times New Roman" w:hAnsi="Times New Roman" w:cs="Times New Roman"/>
          <w:color w:val="000000"/>
        </w:rPr>
        <w:t>т</w:t>
      </w:r>
      <w:r w:rsidRPr="00E123A7">
        <w:rPr>
          <w:rFonts w:ascii="Times New Roman" w:hAnsi="Times New Roman" w:cs="Times New Roman"/>
          <w:color w:val="000000"/>
        </w:rPr>
        <w:t>вах.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  <w:r w:rsidRPr="00E123A7">
        <w:rPr>
          <w:rFonts w:ascii="Times New Roman" w:hAnsi="Times New Roman" w:cs="Times New Roman"/>
          <w:b/>
          <w:bCs/>
          <w:color w:val="000000"/>
        </w:rPr>
        <w:t>9.   Составление таблиц наблюдения за поведением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Таблицы помогают родителям определять, когда ребенок проявляет нежелательные фор</w:t>
      </w:r>
      <w:r w:rsidRPr="00E123A7">
        <w:rPr>
          <w:rFonts w:ascii="Times New Roman" w:hAnsi="Times New Roman" w:cs="Times New Roman"/>
          <w:color w:val="000000"/>
        </w:rPr>
        <w:softHyphen/>
        <w:t>мы поведения и что их вызывает. Следя за поведением с пом</w:t>
      </w:r>
      <w:r w:rsidRPr="00E123A7">
        <w:rPr>
          <w:rFonts w:ascii="Times New Roman" w:hAnsi="Times New Roman" w:cs="Times New Roman"/>
          <w:color w:val="000000"/>
        </w:rPr>
        <w:t>о</w:t>
      </w:r>
      <w:r w:rsidRPr="00E123A7">
        <w:rPr>
          <w:rFonts w:ascii="Times New Roman" w:hAnsi="Times New Roman" w:cs="Times New Roman"/>
          <w:color w:val="000000"/>
        </w:rPr>
        <w:t>щью этих таблиц, родители могут вовремя принять решение о том, когда им следует применить положительное под</w:t>
      </w:r>
      <w:r w:rsidRPr="00E123A7">
        <w:rPr>
          <w:rFonts w:ascii="Times New Roman" w:hAnsi="Times New Roman" w:cs="Times New Roman"/>
          <w:color w:val="000000"/>
        </w:rPr>
        <w:softHyphen/>
        <w:t>крепление, чтобы помочь усвоению или проявлению желательного пов</w:t>
      </w:r>
      <w:r w:rsidRPr="00E123A7">
        <w:rPr>
          <w:rFonts w:ascii="Times New Roman" w:hAnsi="Times New Roman" w:cs="Times New Roman"/>
          <w:color w:val="000000"/>
        </w:rPr>
        <w:t>е</w:t>
      </w:r>
      <w:r w:rsidRPr="00E123A7">
        <w:rPr>
          <w:rFonts w:ascii="Times New Roman" w:hAnsi="Times New Roman" w:cs="Times New Roman"/>
          <w:color w:val="000000"/>
        </w:rPr>
        <w:t>дения.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</w:rPr>
      </w:pPr>
      <w:r w:rsidRPr="00E123A7">
        <w:rPr>
          <w:rFonts w:ascii="Times New Roman" w:hAnsi="Times New Roman" w:cs="Times New Roman"/>
          <w:b/>
          <w:bCs/>
          <w:color w:val="000000"/>
        </w:rPr>
        <w:t>10. Бабушкино правило, или «сделаешь это — получишь то»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Бабушкино правило, или «сделаешь это — получишь то», учит ребенка и надлежащему порядку действий, и логическому способу зарабатывания привилегий. Например, сначала дети должны сделать уроки, и только потом они смогут посмотреть т</w:t>
      </w:r>
      <w:r w:rsidRPr="00E123A7">
        <w:rPr>
          <w:rFonts w:ascii="Times New Roman" w:hAnsi="Times New Roman" w:cs="Times New Roman"/>
          <w:color w:val="000000"/>
        </w:rPr>
        <w:t>е</w:t>
      </w:r>
      <w:r w:rsidRPr="00E123A7">
        <w:rPr>
          <w:rFonts w:ascii="Times New Roman" w:hAnsi="Times New Roman" w:cs="Times New Roman"/>
          <w:color w:val="000000"/>
        </w:rPr>
        <w:t>левизор.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11. Помощь ребенку в понимании им его чувств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Многие дети не соотносят свои чувства с поступками. Если родители смогут помочь ре</w:t>
      </w:r>
      <w:r w:rsidRPr="00E123A7">
        <w:rPr>
          <w:rFonts w:ascii="Times New Roman" w:hAnsi="Times New Roman" w:cs="Times New Roman"/>
          <w:color w:val="000000"/>
        </w:rPr>
        <w:softHyphen/>
        <w:t>бенку связать его эмоции с поведением, они тем самым сделают первый, очень ва</w:t>
      </w:r>
      <w:r w:rsidRPr="00E123A7">
        <w:rPr>
          <w:rFonts w:ascii="Times New Roman" w:hAnsi="Times New Roman" w:cs="Times New Roman"/>
          <w:color w:val="000000"/>
        </w:rPr>
        <w:t>ж</w:t>
      </w:r>
      <w:r w:rsidRPr="00E123A7">
        <w:rPr>
          <w:rFonts w:ascii="Times New Roman" w:hAnsi="Times New Roman" w:cs="Times New Roman"/>
          <w:color w:val="000000"/>
        </w:rPr>
        <w:t>ный шаг по пути к изменению этого поведения.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12. Замена действия негативных факторов действием позитивных факторов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Остановить проявление нежелательного поведения очень трудно. Ключом, открывающим возможность изменения поведения, иногда может стать замена чего-то негативного и де</w:t>
      </w:r>
      <w:r w:rsidRPr="00E123A7">
        <w:rPr>
          <w:rFonts w:ascii="Times New Roman" w:hAnsi="Times New Roman" w:cs="Times New Roman"/>
          <w:color w:val="000000"/>
        </w:rPr>
        <w:softHyphen/>
        <w:t>структивного чем-нибудь позитивным и здор</w:t>
      </w:r>
      <w:r w:rsidRPr="00E123A7">
        <w:rPr>
          <w:rFonts w:ascii="Times New Roman" w:hAnsi="Times New Roman" w:cs="Times New Roman"/>
          <w:color w:val="000000"/>
        </w:rPr>
        <w:t>о</w:t>
      </w:r>
      <w:r w:rsidRPr="00E123A7">
        <w:rPr>
          <w:rFonts w:ascii="Times New Roman" w:hAnsi="Times New Roman" w:cs="Times New Roman"/>
          <w:color w:val="000000"/>
        </w:rPr>
        <w:t>вым.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13. Обеспечение альтернатив деструктивным формам поведения</w:t>
      </w:r>
    </w:p>
    <w:p w:rsidR="00E123A7" w:rsidRDefault="00E123A7" w:rsidP="00E123A7">
      <w:pPr>
        <w:pStyle w:val="3"/>
        <w:spacing w:line="240" w:lineRule="auto"/>
        <w:jc w:val="both"/>
        <w:rPr>
          <w:sz w:val="22"/>
        </w:rPr>
      </w:pPr>
      <w:r w:rsidRPr="00E123A7">
        <w:rPr>
          <w:sz w:val="22"/>
        </w:rPr>
        <w:t>Эмоции несут в себе большой заряд энергии. Детям может понадобиться какое-то место, где они могли бы выплеснуть эту энергию. Родители в состоянии помочь им на</w:t>
      </w:r>
      <w:r w:rsidRPr="00E123A7">
        <w:rPr>
          <w:sz w:val="22"/>
        </w:rPr>
        <w:t>й</w:t>
      </w:r>
      <w:r w:rsidRPr="00E123A7">
        <w:rPr>
          <w:sz w:val="22"/>
        </w:rPr>
        <w:t>ти поло</w:t>
      </w:r>
      <w:r w:rsidRPr="00E123A7">
        <w:rPr>
          <w:sz w:val="22"/>
        </w:rPr>
        <w:softHyphen/>
        <w:t>жительные способы выражения их чувств.</w:t>
      </w:r>
    </w:p>
    <w:p w:rsidR="00E123A7" w:rsidRPr="00E123A7" w:rsidRDefault="00E123A7" w:rsidP="00E123A7">
      <w:pPr>
        <w:pStyle w:val="3"/>
        <w:spacing w:line="240" w:lineRule="auto"/>
        <w:jc w:val="both"/>
        <w:rPr>
          <w:sz w:val="22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14. Совместная с ребенком работа по составлению плана достижения пер</w:t>
      </w:r>
      <w:r w:rsidRPr="00E123A7">
        <w:rPr>
          <w:rFonts w:ascii="Times New Roman" w:hAnsi="Times New Roman" w:cs="Times New Roman"/>
          <w:b/>
          <w:color w:val="000000"/>
        </w:rPr>
        <w:t>е</w:t>
      </w:r>
      <w:r w:rsidRPr="00E123A7">
        <w:rPr>
          <w:rFonts w:ascii="Times New Roman" w:hAnsi="Times New Roman" w:cs="Times New Roman"/>
          <w:b/>
          <w:color w:val="000000"/>
        </w:rPr>
        <w:t>мен в его поведении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Научиться составлять план достижения перемен можно только на практике. Составление планов обычно начинается с определения цели. Если вам удастся помочь ребенку понять, что его поведение необходимо изменить и затем сформулировать цель, вы б</w:t>
      </w:r>
      <w:r w:rsidRPr="00E123A7">
        <w:rPr>
          <w:rFonts w:ascii="Times New Roman" w:hAnsi="Times New Roman" w:cs="Times New Roman"/>
          <w:color w:val="000000"/>
        </w:rPr>
        <w:t>у</w:t>
      </w:r>
      <w:r w:rsidRPr="00E123A7">
        <w:rPr>
          <w:rFonts w:ascii="Times New Roman" w:hAnsi="Times New Roman" w:cs="Times New Roman"/>
          <w:color w:val="000000"/>
        </w:rPr>
        <w:t>дете двигаться в правильном направлении. Вспомните время, когда у вас была какая-то цель, и поду</w:t>
      </w:r>
      <w:r w:rsidRPr="00E123A7">
        <w:rPr>
          <w:rFonts w:ascii="Times New Roman" w:hAnsi="Times New Roman" w:cs="Times New Roman"/>
          <w:color w:val="000000"/>
        </w:rPr>
        <w:softHyphen/>
        <w:t>майте, что вам помогло ее достичь. Двигались ли вы к ней м</w:t>
      </w:r>
      <w:r w:rsidRPr="00E123A7">
        <w:rPr>
          <w:rFonts w:ascii="Times New Roman" w:hAnsi="Times New Roman" w:cs="Times New Roman"/>
          <w:color w:val="000000"/>
        </w:rPr>
        <w:t>а</w:t>
      </w:r>
      <w:r w:rsidRPr="00E123A7">
        <w:rPr>
          <w:rFonts w:ascii="Times New Roman" w:hAnsi="Times New Roman" w:cs="Times New Roman"/>
          <w:color w:val="000000"/>
        </w:rPr>
        <w:t>ленькими продуманными шагами? Много ли было вариантов, которые могли привести вас к ней? Какого рода под</w:t>
      </w:r>
      <w:r w:rsidRPr="00E123A7">
        <w:rPr>
          <w:rFonts w:ascii="Times New Roman" w:hAnsi="Times New Roman" w:cs="Times New Roman"/>
          <w:color w:val="000000"/>
        </w:rPr>
        <w:softHyphen/>
        <w:t>крепления или вознаграждения вы пол</w:t>
      </w:r>
      <w:r w:rsidRPr="00E123A7">
        <w:rPr>
          <w:rFonts w:ascii="Times New Roman" w:hAnsi="Times New Roman" w:cs="Times New Roman"/>
          <w:color w:val="000000"/>
        </w:rPr>
        <w:t>у</w:t>
      </w:r>
      <w:r w:rsidRPr="00E123A7">
        <w:rPr>
          <w:rFonts w:ascii="Times New Roman" w:hAnsi="Times New Roman" w:cs="Times New Roman"/>
          <w:color w:val="000000"/>
        </w:rPr>
        <w:t>чали на своем пути?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15. Совместная с ребенком и специалистом работа по составлению плана дост</w:t>
      </w:r>
      <w:r w:rsidRPr="00E123A7">
        <w:rPr>
          <w:rFonts w:ascii="Times New Roman" w:hAnsi="Times New Roman" w:cs="Times New Roman"/>
          <w:b/>
          <w:color w:val="000000"/>
        </w:rPr>
        <w:t>и</w:t>
      </w:r>
      <w:r w:rsidRPr="00E123A7">
        <w:rPr>
          <w:rFonts w:ascii="Times New Roman" w:hAnsi="Times New Roman" w:cs="Times New Roman"/>
          <w:b/>
          <w:color w:val="000000"/>
        </w:rPr>
        <w:t>же</w:t>
      </w:r>
      <w:r w:rsidRPr="00E123A7">
        <w:rPr>
          <w:rFonts w:ascii="Times New Roman" w:hAnsi="Times New Roman" w:cs="Times New Roman"/>
          <w:b/>
          <w:color w:val="000000"/>
        </w:rPr>
        <w:softHyphen/>
        <w:t>ния перемен в поведении ребенка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E123A7">
        <w:rPr>
          <w:rFonts w:ascii="Times New Roman" w:hAnsi="Times New Roman" w:cs="Times New Roman"/>
          <w:color w:val="000000"/>
        </w:rPr>
        <w:t>В распоряжении приемных родителей и патронатных воспитателей есть много источников поддержки. Вы можете прийти к социальному работнику из агентства по защите прав и интересов детей, к независимому социальному работнику, психологу, консультанту и дру</w:t>
      </w:r>
      <w:r w:rsidRPr="00E123A7">
        <w:rPr>
          <w:rFonts w:ascii="Times New Roman" w:hAnsi="Times New Roman" w:cs="Times New Roman"/>
          <w:color w:val="000000"/>
        </w:rPr>
        <w:softHyphen/>
        <w:t>гим специалистам. Будьте готовы обратиться за помощью, необход</w:t>
      </w:r>
      <w:r w:rsidRPr="00E123A7">
        <w:rPr>
          <w:rFonts w:ascii="Times New Roman" w:hAnsi="Times New Roman" w:cs="Times New Roman"/>
          <w:color w:val="000000"/>
        </w:rPr>
        <w:t>и</w:t>
      </w:r>
      <w:r w:rsidRPr="00E123A7">
        <w:rPr>
          <w:rFonts w:ascii="Times New Roman" w:hAnsi="Times New Roman" w:cs="Times New Roman"/>
          <w:color w:val="000000"/>
        </w:rPr>
        <w:t>мой вам или ребенку.</w:t>
      </w: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123A7">
        <w:rPr>
          <w:rFonts w:ascii="Times New Roman" w:hAnsi="Times New Roman" w:cs="Times New Roman"/>
          <w:b/>
          <w:bCs/>
          <w:color w:val="000000"/>
        </w:rPr>
        <w:lastRenderedPageBreak/>
        <w:t xml:space="preserve">ПЯТНАДЦАТЬ МЕТОДОВ, </w:t>
      </w:r>
    </w:p>
    <w:p w:rsid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123A7">
        <w:rPr>
          <w:rFonts w:ascii="Times New Roman" w:hAnsi="Times New Roman" w:cs="Times New Roman"/>
          <w:b/>
          <w:bCs/>
          <w:color w:val="000000"/>
        </w:rPr>
        <w:t>ПОЗВОЛЯЮЩИХ ПОМОЧЬ ДЕТЯМ НАУЧИТ</w:t>
      </w:r>
      <w:r w:rsidRPr="00E123A7">
        <w:rPr>
          <w:rFonts w:ascii="Times New Roman" w:hAnsi="Times New Roman" w:cs="Times New Roman"/>
          <w:b/>
          <w:bCs/>
          <w:color w:val="000000"/>
        </w:rPr>
        <w:t>Ь</w:t>
      </w:r>
      <w:r w:rsidRPr="00E123A7">
        <w:rPr>
          <w:rFonts w:ascii="Times New Roman" w:hAnsi="Times New Roman" w:cs="Times New Roman"/>
          <w:b/>
          <w:bCs/>
          <w:color w:val="000000"/>
        </w:rPr>
        <w:t>СЯ УПРАВЛЯТЬ ПОВЕДЕНИЕМ</w:t>
      </w:r>
    </w:p>
    <w:p w:rsidR="00E123A7" w:rsidRPr="00E123A7" w:rsidRDefault="00E123A7" w:rsidP="00E123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123A7">
        <w:rPr>
          <w:rFonts w:ascii="Times New Roman" w:hAnsi="Times New Roman" w:cs="Times New Roman"/>
          <w:b/>
          <w:color w:val="000000"/>
        </w:rPr>
        <w:t>1.   Моделирование роли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Один из самых эффективных методов освоения новых видов деятельности или форм пове</w:t>
      </w:r>
      <w:r w:rsidRPr="00E123A7">
        <w:rPr>
          <w:rFonts w:ascii="Times New Roman" w:hAnsi="Times New Roman" w:cs="Times New Roman"/>
          <w:color w:val="000000"/>
        </w:rPr>
        <w:softHyphen/>
        <w:t>дения — через подражание. Моделирование роли является действенным методом обуче</w:t>
      </w:r>
      <w:r w:rsidRPr="00E123A7">
        <w:rPr>
          <w:rFonts w:ascii="Times New Roman" w:hAnsi="Times New Roman" w:cs="Times New Roman"/>
          <w:color w:val="000000"/>
        </w:rPr>
        <w:softHyphen/>
        <w:t>ния поведению, которое принято в обществе. Вспомните о том, что вы научились делать,</w:t>
      </w:r>
      <w:r w:rsidRPr="00E123A7">
        <w:rPr>
          <w:rFonts w:ascii="Times New Roman" w:hAnsi="Times New Roman" w:cs="Times New Roman"/>
        </w:rPr>
        <w:t xml:space="preserve"> </w:t>
      </w:r>
      <w:r w:rsidRPr="00E123A7">
        <w:rPr>
          <w:rFonts w:ascii="Times New Roman" w:hAnsi="Times New Roman" w:cs="Times New Roman"/>
          <w:color w:val="000000"/>
        </w:rPr>
        <w:t>наблюдая за окружающими. Подумайте о каких-нибудь ситуациях, например, о вашем первом обеде в официальной обстановке, на котором вы, глядя на других, пол</w:t>
      </w:r>
      <w:r w:rsidRPr="00E123A7">
        <w:rPr>
          <w:rFonts w:ascii="Times New Roman" w:hAnsi="Times New Roman" w:cs="Times New Roman"/>
          <w:color w:val="000000"/>
        </w:rPr>
        <w:t>у</w:t>
      </w:r>
      <w:r w:rsidRPr="00E123A7">
        <w:rPr>
          <w:rFonts w:ascii="Times New Roman" w:hAnsi="Times New Roman" w:cs="Times New Roman"/>
          <w:color w:val="000000"/>
        </w:rPr>
        <w:t>чали под</w:t>
      </w:r>
      <w:r w:rsidRPr="00E123A7">
        <w:rPr>
          <w:rFonts w:ascii="Times New Roman" w:hAnsi="Times New Roman" w:cs="Times New Roman"/>
          <w:color w:val="000000"/>
        </w:rPr>
        <w:softHyphen/>
        <w:t>сказки и понимали, как себя вести.</w:t>
      </w: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3A7" w:rsidRP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E123A7">
        <w:rPr>
          <w:rFonts w:ascii="Times New Roman" w:hAnsi="Times New Roman" w:cs="Times New Roman"/>
          <w:b/>
          <w:color w:val="000000"/>
        </w:rPr>
        <w:t>2.   Использование стратегии «Тайм-аута»</w:t>
      </w:r>
    </w:p>
    <w:p w:rsidR="00E123A7" w:rsidRDefault="00E123A7" w:rsidP="00E123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E123A7">
        <w:rPr>
          <w:rFonts w:ascii="Times New Roman" w:hAnsi="Times New Roman" w:cs="Times New Roman"/>
          <w:color w:val="000000"/>
        </w:rPr>
        <w:t>«Тайм-аут» — один их эффективных бихевиористских подходов, позволяющий дать по</w:t>
      </w:r>
      <w:r w:rsidRPr="00E123A7">
        <w:rPr>
          <w:rFonts w:ascii="Times New Roman" w:hAnsi="Times New Roman" w:cs="Times New Roman"/>
          <w:color w:val="000000"/>
        </w:rPr>
        <w:softHyphen/>
        <w:t>нять ребенку, что он не может продолжать делать то, что делает. Некоторые спр</w:t>
      </w:r>
      <w:r w:rsidRPr="00E123A7">
        <w:rPr>
          <w:rFonts w:ascii="Times New Roman" w:hAnsi="Times New Roman" w:cs="Times New Roman"/>
          <w:color w:val="000000"/>
        </w:rPr>
        <w:t>а</w:t>
      </w:r>
      <w:r w:rsidRPr="00E123A7">
        <w:rPr>
          <w:rFonts w:ascii="Times New Roman" w:hAnsi="Times New Roman" w:cs="Times New Roman"/>
          <w:color w:val="000000"/>
        </w:rPr>
        <w:t xml:space="preserve">шивают: как вы можете научить маленького ребенка делать то-то и то-то, если его словарный запас еще очень ограничен и в разговоре с ним трудно использовать какие-либо доводы? </w:t>
      </w:r>
      <w:r w:rsidRPr="00E123A7">
        <w:rPr>
          <w:rFonts w:ascii="Times New Roman" w:hAnsi="Times New Roman" w:cs="Times New Roman"/>
          <w:iCs/>
          <w:color w:val="000000"/>
        </w:rPr>
        <w:t xml:space="preserve">Для </w:t>
      </w:r>
      <w:r w:rsidRPr="00E123A7">
        <w:rPr>
          <w:rFonts w:ascii="Times New Roman" w:hAnsi="Times New Roman" w:cs="Times New Roman"/>
          <w:color w:val="000000"/>
        </w:rPr>
        <w:t>того чтобы маленький ребенок прекратил вести себя нежелател</w:t>
      </w:r>
      <w:r w:rsidRPr="00E123A7">
        <w:rPr>
          <w:rFonts w:ascii="Times New Roman" w:hAnsi="Times New Roman" w:cs="Times New Roman"/>
          <w:color w:val="000000"/>
        </w:rPr>
        <w:t>ь</w:t>
      </w:r>
      <w:r w:rsidRPr="00E123A7">
        <w:rPr>
          <w:rFonts w:ascii="Times New Roman" w:hAnsi="Times New Roman" w:cs="Times New Roman"/>
          <w:color w:val="000000"/>
        </w:rPr>
        <w:t>ным образом, хорошо подходит метод «тайм-аута». Он дает ему понять, что правильно и чего делать нельзя. «Тайм аут», кроме того, дает возможность ребенку ве</w:t>
      </w:r>
      <w:r w:rsidRPr="00E123A7">
        <w:rPr>
          <w:rFonts w:ascii="Times New Roman" w:hAnsi="Times New Roman" w:cs="Times New Roman"/>
          <w:color w:val="000000"/>
        </w:rPr>
        <w:t>р</w:t>
      </w:r>
      <w:r w:rsidRPr="00E123A7">
        <w:rPr>
          <w:rFonts w:ascii="Times New Roman" w:hAnsi="Times New Roman" w:cs="Times New Roman"/>
          <w:color w:val="000000"/>
        </w:rPr>
        <w:t>нуться в контролируемое состояние. Подумайте, как вы, взрослые, научились на время уед</w:t>
      </w:r>
      <w:r w:rsidRPr="00E123A7">
        <w:rPr>
          <w:rFonts w:ascii="Times New Roman" w:hAnsi="Times New Roman" w:cs="Times New Roman"/>
          <w:color w:val="000000"/>
        </w:rPr>
        <w:t>и</w:t>
      </w:r>
      <w:r w:rsidRPr="00E123A7">
        <w:rPr>
          <w:rFonts w:ascii="Times New Roman" w:hAnsi="Times New Roman" w:cs="Times New Roman"/>
          <w:color w:val="000000"/>
        </w:rPr>
        <w:t>няться, когда испытываете гнев или другие сильные эмоции.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123A7" w:rsidRPr="00E123A7" w:rsidRDefault="00E123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E123A7">
        <w:rPr>
          <w:rFonts w:ascii="Times New Roman" w:hAnsi="Times New Roman" w:cs="Times New Roman"/>
          <w:i/>
          <w:iCs/>
          <w:color w:val="000000"/>
          <w:sz w:val="21"/>
          <w:szCs w:val="21"/>
        </w:rPr>
        <w:t>Например, вы можете посадить ребенка на стул или отправить в его комнату на опр</w:t>
      </w:r>
      <w:r w:rsidRPr="00E123A7">
        <w:rPr>
          <w:rFonts w:ascii="Times New Roman" w:hAnsi="Times New Roman" w:cs="Times New Roman"/>
          <w:i/>
          <w:iCs/>
          <w:color w:val="000000"/>
          <w:sz w:val="21"/>
          <w:szCs w:val="21"/>
        </w:rPr>
        <w:t>е</w:t>
      </w:r>
      <w:r w:rsidRPr="00E123A7">
        <w:rPr>
          <w:rFonts w:ascii="Times New Roman" w:hAnsi="Times New Roman" w:cs="Times New Roman"/>
          <w:i/>
          <w:iCs/>
          <w:color w:val="000000"/>
          <w:sz w:val="21"/>
          <w:szCs w:val="21"/>
        </w:rPr>
        <w:t>деленное время, чтобы он «остыл», переключился (но не в порядке наказания!).</w:t>
      </w:r>
    </w:p>
    <w:sectPr w:rsidR="00E123A7" w:rsidRPr="00E123A7" w:rsidSect="00E123A7">
      <w:footerReference w:type="even" r:id="rId4"/>
      <w:footerReference w:type="default" r:id="rId5"/>
      <w:pgSz w:w="16838" w:h="11906" w:orient="landscape"/>
      <w:pgMar w:top="284" w:right="340" w:bottom="284" w:left="3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97" w:rsidRDefault="007E4A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D97" w:rsidRDefault="007E4A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97" w:rsidRDefault="007E4A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77D97" w:rsidRDefault="007E4A6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characterSpacingControl w:val="doNotCompress"/>
  <w:compat>
    <w:useFELayout/>
  </w:compat>
  <w:rsids>
    <w:rsidRoot w:val="00E123A7"/>
    <w:rsid w:val="007E4A63"/>
    <w:rsid w:val="00E1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123A7"/>
    <w:pPr>
      <w:widowControl w:val="0"/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Основной текст 3 Знак"/>
    <w:basedOn w:val="a0"/>
    <w:link w:val="3"/>
    <w:rsid w:val="00E123A7"/>
    <w:rPr>
      <w:rFonts w:ascii="Times New Roman" w:eastAsia="Times New Roman" w:hAnsi="Times New Roman" w:cs="Times New Roman"/>
      <w:color w:val="000000"/>
      <w:sz w:val="28"/>
      <w:shd w:val="clear" w:color="auto" w:fill="FFFFFF"/>
    </w:rPr>
  </w:style>
  <w:style w:type="paragraph" w:styleId="a3">
    <w:name w:val="footer"/>
    <w:basedOn w:val="a"/>
    <w:link w:val="a4"/>
    <w:rsid w:val="00E123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123A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2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2017-01-26T10:18:00Z</cp:lastPrinted>
  <dcterms:created xsi:type="dcterms:W3CDTF">2017-01-26T10:08:00Z</dcterms:created>
  <dcterms:modified xsi:type="dcterms:W3CDTF">2017-01-26T10:19:00Z</dcterms:modified>
</cp:coreProperties>
</file>